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9" w:rsidRPr="00CD4B79" w:rsidRDefault="00E24255" w:rsidP="00F4740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مراحل </w:t>
      </w:r>
      <w:r w:rsidR="00CD4B79" w:rsidRPr="00CD4B79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درخواست </w:t>
      </w:r>
    </w:p>
    <w:p w:rsidR="0054242E" w:rsidRPr="00CD4B79" w:rsidRDefault="0054242E" w:rsidP="001D08A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اخذ پذیرش از یکی از مراکز معتبر علمی خارج از کشور مورد تایید وزارت عتف</w:t>
      </w:r>
      <w:r w:rsidR="00254F66" w:rsidRPr="00CD4B79">
        <w:rPr>
          <w:rFonts w:cs="B Nazanin" w:hint="cs"/>
          <w:sz w:val="24"/>
          <w:szCs w:val="24"/>
          <w:rtl/>
          <w:lang w:bidi="fa-IR"/>
        </w:rPr>
        <w:t xml:space="preserve"> </w:t>
      </w:r>
      <w:r w:rsidR="00326AAD">
        <w:rPr>
          <w:rFonts w:cs="B Nazanin" w:hint="cs"/>
          <w:sz w:val="24"/>
          <w:szCs w:val="24"/>
          <w:rtl/>
          <w:lang w:bidi="fa-IR"/>
        </w:rPr>
        <w:t>(</w:t>
      </w:r>
      <w:r w:rsidR="004F730A">
        <w:rPr>
          <w:rFonts w:cs="B Nazanin" w:hint="cs"/>
          <w:sz w:val="24"/>
          <w:szCs w:val="24"/>
          <w:rtl/>
          <w:lang w:bidi="fa-IR"/>
        </w:rPr>
        <w:t>ذکر عنوان برنلمه پژوهشی عضو متقاضی</w:t>
      </w:r>
      <w:r w:rsidR="001D08A2">
        <w:rPr>
          <w:rFonts w:cs="B Nazanin" w:hint="cs"/>
          <w:sz w:val="24"/>
          <w:szCs w:val="24"/>
          <w:rtl/>
          <w:lang w:bidi="fa-IR"/>
        </w:rPr>
        <w:t xml:space="preserve"> که توسط </w:t>
      </w:r>
      <w:r w:rsidR="004F73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08A2">
        <w:rPr>
          <w:rFonts w:cs="B Nazanin" w:hint="cs"/>
          <w:sz w:val="24"/>
          <w:szCs w:val="24"/>
          <w:rtl/>
          <w:lang w:bidi="fa-IR"/>
        </w:rPr>
        <w:t xml:space="preserve">استاد راهنمای پذیرنده  مورد تایید باشد </w:t>
      </w:r>
      <w:r w:rsidR="004F730A">
        <w:rPr>
          <w:rFonts w:cs="B Nazanin" w:hint="cs"/>
          <w:sz w:val="24"/>
          <w:szCs w:val="24"/>
          <w:rtl/>
          <w:lang w:bidi="fa-IR"/>
        </w:rPr>
        <w:t>در نامه پذیرش ضروری است</w:t>
      </w:r>
      <w:r w:rsidR="00326AAD">
        <w:rPr>
          <w:rFonts w:cs="B Nazanin" w:hint="cs"/>
          <w:sz w:val="24"/>
          <w:szCs w:val="24"/>
          <w:rtl/>
          <w:lang w:bidi="fa-IR"/>
        </w:rPr>
        <w:t>)</w:t>
      </w:r>
    </w:p>
    <w:p w:rsidR="00172405" w:rsidRPr="00CD4B79" w:rsidRDefault="00172405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 xml:space="preserve">ارسال درخواست استفاده از فرصت مطالعاتی </w:t>
      </w:r>
      <w:r w:rsidR="0054242E" w:rsidRPr="00CD4B79">
        <w:rPr>
          <w:rFonts w:cs="B Nazanin" w:hint="cs"/>
          <w:sz w:val="24"/>
          <w:szCs w:val="24"/>
          <w:rtl/>
          <w:lang w:bidi="fa-IR"/>
        </w:rPr>
        <w:t>و برنامه پژوهشی به گروه</w:t>
      </w:r>
    </w:p>
    <w:p w:rsidR="00172405" w:rsidRPr="00CD4B79" w:rsidRDefault="00172405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بررسی و تصویب</w:t>
      </w:r>
      <w:r w:rsidR="00254F66" w:rsidRPr="00CD4B79">
        <w:rPr>
          <w:rFonts w:cs="B Nazanin" w:hint="cs"/>
          <w:sz w:val="24"/>
          <w:szCs w:val="24"/>
          <w:rtl/>
          <w:lang w:bidi="fa-IR"/>
        </w:rPr>
        <w:t xml:space="preserve"> برنامه پژوهشی و</w:t>
      </w:r>
      <w:r w:rsidRPr="00CD4B79">
        <w:rPr>
          <w:rFonts w:cs="B Nazanin" w:hint="cs"/>
          <w:sz w:val="24"/>
          <w:szCs w:val="24"/>
          <w:rtl/>
          <w:lang w:bidi="fa-IR"/>
        </w:rPr>
        <w:t xml:space="preserve"> درخواست متقاضی در </w:t>
      </w:r>
      <w:r w:rsidR="0054242E" w:rsidRPr="00CD4B79">
        <w:rPr>
          <w:rFonts w:cs="B Nazanin" w:hint="cs"/>
          <w:sz w:val="24"/>
          <w:szCs w:val="24"/>
          <w:rtl/>
          <w:lang w:bidi="fa-IR"/>
        </w:rPr>
        <w:t>شورای گروه،</w:t>
      </w:r>
      <w:r w:rsidRPr="00CD4B79">
        <w:rPr>
          <w:rFonts w:cs="B Nazanin" w:hint="cs"/>
          <w:sz w:val="24"/>
          <w:szCs w:val="24"/>
          <w:rtl/>
          <w:lang w:bidi="fa-IR"/>
        </w:rPr>
        <w:t xml:space="preserve"> سپس شورای پژوهشی دانشکده</w:t>
      </w:r>
    </w:p>
    <w:p w:rsidR="00172405" w:rsidRPr="00CD4B79" w:rsidRDefault="00172405" w:rsidP="00254F66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ارسال پرسشنامه</w:t>
      </w:r>
      <w:r w:rsidR="00254F66" w:rsidRPr="00CD4B79">
        <w:rPr>
          <w:rFonts w:cs="B Nazanin"/>
          <w:sz w:val="24"/>
          <w:szCs w:val="24"/>
          <w:rtl/>
          <w:lang w:bidi="fa-IR"/>
        </w:rPr>
        <w:softHyphen/>
      </w:r>
      <w:r w:rsidRPr="00CD4B79">
        <w:rPr>
          <w:rFonts w:cs="B Nazanin" w:hint="cs"/>
          <w:sz w:val="24"/>
          <w:szCs w:val="24"/>
          <w:rtl/>
          <w:lang w:bidi="fa-IR"/>
        </w:rPr>
        <w:t>های تکمیل شده و سایر مدارک مندرج در شیوه نامه به معاونت</w:t>
      </w:r>
      <w:r w:rsidR="00254F66" w:rsidRPr="00CD4B7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4B79">
        <w:rPr>
          <w:rFonts w:cs="B Nazanin" w:hint="cs"/>
          <w:sz w:val="24"/>
          <w:szCs w:val="24"/>
          <w:rtl/>
          <w:lang w:bidi="fa-IR"/>
        </w:rPr>
        <w:t xml:space="preserve">پژوهش و فناوری دانشگاه </w:t>
      </w:r>
    </w:p>
    <w:p w:rsidR="00172405" w:rsidRPr="00CD4B79" w:rsidRDefault="005961E9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بررسی و تصویب درخواست</w:t>
      </w:r>
      <w:r w:rsidRPr="00CD4B79">
        <w:rPr>
          <w:rFonts w:cs="B Nazanin"/>
          <w:sz w:val="24"/>
          <w:szCs w:val="24"/>
          <w:rtl/>
          <w:lang w:bidi="fa-IR"/>
        </w:rPr>
        <w:softHyphen/>
      </w:r>
      <w:r w:rsidRPr="00CD4B79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172405" w:rsidRPr="00CD4B79">
        <w:rPr>
          <w:rFonts w:cs="B Nazanin" w:hint="cs"/>
          <w:sz w:val="24"/>
          <w:szCs w:val="24"/>
          <w:rtl/>
          <w:lang w:bidi="fa-IR"/>
        </w:rPr>
        <w:t>در شورای پژوهش و فناوری دانشگاه و معرفی به هیأت رئیسه دانشگاه</w:t>
      </w:r>
    </w:p>
    <w:p w:rsidR="00172405" w:rsidRPr="00CD4B79" w:rsidRDefault="00172405" w:rsidP="00254F66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بررسی و تصویب درخواست</w:t>
      </w:r>
      <w:r w:rsidR="00254F66" w:rsidRPr="00CD4B79">
        <w:rPr>
          <w:rFonts w:cs="B Nazanin"/>
          <w:sz w:val="24"/>
          <w:szCs w:val="24"/>
          <w:rtl/>
          <w:lang w:bidi="fa-IR"/>
        </w:rPr>
        <w:softHyphen/>
      </w:r>
      <w:r w:rsidRPr="00CD4B79">
        <w:rPr>
          <w:rFonts w:cs="B Nazanin" w:hint="cs"/>
          <w:sz w:val="24"/>
          <w:szCs w:val="24"/>
          <w:rtl/>
          <w:lang w:bidi="fa-IR"/>
        </w:rPr>
        <w:t>ها در هیأت رئیسه دانشگاه</w:t>
      </w:r>
    </w:p>
    <w:p w:rsidR="00172405" w:rsidRPr="00CD4B79" w:rsidRDefault="00172405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تهیه معرفی نامه های لازم برای اخذ روادید به وزارت علوم، تحقیقات و فناوری</w:t>
      </w:r>
    </w:p>
    <w:p w:rsidR="00352EE0" w:rsidRPr="00CD4B79" w:rsidRDefault="00352EE0" w:rsidP="00352EE0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اخذ ویزا از سفارت</w:t>
      </w:r>
      <w:r w:rsidRPr="00CD4B79">
        <w:rPr>
          <w:rFonts w:cs="B Nazanin" w:hint="cs"/>
          <w:sz w:val="24"/>
          <w:szCs w:val="24"/>
          <w:rtl/>
          <w:lang w:bidi="fa-IR"/>
        </w:rPr>
        <w:softHyphen/>
        <w:t>خانه</w:t>
      </w:r>
      <w:r w:rsidRPr="00CD4B79">
        <w:rPr>
          <w:rFonts w:cs="B Nazanin" w:hint="cs"/>
          <w:sz w:val="24"/>
          <w:szCs w:val="24"/>
          <w:rtl/>
          <w:lang w:bidi="fa-IR"/>
        </w:rPr>
        <w:softHyphen/>
        <w:t>های متبوع</w:t>
      </w:r>
    </w:p>
    <w:p w:rsidR="00406712" w:rsidRPr="00CD4B79" w:rsidRDefault="00352EE0" w:rsidP="0040671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اعلام تاریخ شروع فرصت مطالعاتی جهت صدور حکم</w:t>
      </w:r>
    </w:p>
    <w:p w:rsidR="00406712" w:rsidRPr="00CD4B79" w:rsidRDefault="00406712" w:rsidP="0040671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 xml:space="preserve"> تکمیل پرسشنامه تعیین وضعیت مسئولیتهای پزوهشی عضو هیات علمی</w:t>
      </w:r>
    </w:p>
    <w:p w:rsidR="00352EE0" w:rsidRPr="00CD4B79" w:rsidRDefault="00352EE0" w:rsidP="00352EE0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 xml:space="preserve"> تکمیل فرم سند محضری</w:t>
      </w:r>
      <w:r w:rsidR="00406712" w:rsidRPr="00CD4B79">
        <w:rPr>
          <w:rFonts w:cs="B Nazanin" w:hint="cs"/>
          <w:sz w:val="24"/>
          <w:szCs w:val="24"/>
          <w:rtl/>
          <w:lang w:bidi="fa-IR"/>
        </w:rPr>
        <w:t xml:space="preserve"> و وثیقه ملکی</w:t>
      </w:r>
    </w:p>
    <w:p w:rsidR="00172405" w:rsidRPr="00CD4B79" w:rsidRDefault="00172405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صدور حکم مأموریت توسط رئیس دانشگاه</w:t>
      </w:r>
    </w:p>
    <w:p w:rsidR="00172405" w:rsidRPr="00CD4B79" w:rsidRDefault="00172405" w:rsidP="0054242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پرداخت حقوق و مقرری ارزی</w:t>
      </w:r>
      <w:r w:rsidR="00352EE0" w:rsidRPr="00CD4B79">
        <w:rPr>
          <w:rFonts w:cs="B Nazanin" w:hint="cs"/>
          <w:sz w:val="24"/>
          <w:szCs w:val="24"/>
          <w:rtl/>
          <w:lang w:bidi="fa-IR"/>
        </w:rPr>
        <w:t xml:space="preserve"> بر اساس مصوبات هیات رییسه</w:t>
      </w:r>
    </w:p>
    <w:p w:rsidR="00172405" w:rsidRPr="00CD4B79" w:rsidRDefault="00172405" w:rsidP="005961E9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CD4B79">
        <w:rPr>
          <w:rFonts w:cs="B Nazanin" w:hint="cs"/>
          <w:sz w:val="24"/>
          <w:szCs w:val="24"/>
          <w:rtl/>
          <w:lang w:bidi="fa-IR"/>
        </w:rPr>
        <w:t>اعزام متقاضی و معرفی وکیل جهت پیگیری امور مربوط به متقاضی در طول مأموریت</w:t>
      </w:r>
    </w:p>
    <w:p w:rsidR="00CD4B79" w:rsidRDefault="00CD4B79" w:rsidP="00CD4B79">
      <w:pPr>
        <w:bidi/>
        <w:spacing w:before="100" w:beforeAutospacing="1" w:after="100" w:afterAutospacing="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اقدامات پس از خروج از کشور</w:t>
      </w:r>
    </w:p>
    <w:p w:rsidR="00CD4B79" w:rsidRPr="00F47402" w:rsidRDefault="00CD4B79" w:rsidP="00CD4B79">
      <w:pPr>
        <w:pStyle w:val="ListParagraph"/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ارائه گزارش فعالیتهای پژوهشی به دانشگاه هر سه ماه یکبار</w:t>
      </w:r>
    </w:p>
    <w:p w:rsidR="00365A0E" w:rsidRPr="00365A0E" w:rsidRDefault="00365A0E" w:rsidP="00365A0E">
      <w:pPr>
        <w:bidi/>
        <w:spacing w:before="100" w:beforeAutospacing="1" w:after="100" w:afterAutospacing="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65A0E">
        <w:rPr>
          <w:rFonts w:cs="B Nazanin" w:hint="cs"/>
          <w:b/>
          <w:bCs/>
          <w:sz w:val="24"/>
          <w:szCs w:val="24"/>
          <w:rtl/>
          <w:lang w:bidi="fa-IR"/>
        </w:rPr>
        <w:t xml:space="preserve">اقدامات پس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اتمام دوره فرصت مطالعات</w:t>
      </w:r>
      <w:r w:rsidR="001D08A2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D4B79" w:rsidRPr="00F47402" w:rsidRDefault="00365A0E" w:rsidP="0008260D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اعلام تاریخ ورود به ایران و شروع کار به دانشکده</w:t>
      </w:r>
    </w:p>
    <w:p w:rsidR="00365A0E" w:rsidRPr="00F47402" w:rsidRDefault="00365A0E" w:rsidP="00365A0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تکمیل فرم ارزیابی فرصت مطالعات به گروه/دانشکده/ معاونت پژوهشی</w:t>
      </w:r>
    </w:p>
    <w:p w:rsidR="00365A0E" w:rsidRPr="00F47402" w:rsidRDefault="00365A0E" w:rsidP="00365A0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 xml:space="preserve">ارسال نسخه تایید شده فرم ارزیابی فرصت مطالعات </w:t>
      </w:r>
    </w:p>
    <w:p w:rsidR="00365A0E" w:rsidRPr="00F47402" w:rsidRDefault="00365A0E" w:rsidP="00365A0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ارسال تاریخ آگهی ارائه سمینار در تاریخ و مکان معین</w:t>
      </w:r>
    </w:p>
    <w:p w:rsidR="00172405" w:rsidRPr="00F47402" w:rsidRDefault="00172405" w:rsidP="00365A0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F47402">
        <w:rPr>
          <w:rFonts w:ascii="Calibri" w:hAnsi="Calibri" w:cs="B Nazanin" w:hint="cs"/>
          <w:sz w:val="24"/>
          <w:szCs w:val="24"/>
          <w:rtl/>
          <w:lang w:bidi="fa-IR"/>
        </w:rPr>
        <w:t xml:space="preserve">ایراد یک سخنرانی </w:t>
      </w:r>
      <w:r w:rsidRPr="00F47402">
        <w:rPr>
          <w:rFonts w:cs="B Nazanin" w:hint="cs"/>
          <w:sz w:val="24"/>
          <w:szCs w:val="24"/>
          <w:rtl/>
          <w:lang w:bidi="fa-IR"/>
        </w:rPr>
        <w:t>در گروه/ دانشکده حداکثر 3 ماه پس از مراجعت</w:t>
      </w:r>
    </w:p>
    <w:p w:rsidR="00172405" w:rsidRPr="00F47402" w:rsidRDefault="00172405" w:rsidP="00365A0E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ارائه گزارش نهایی فرصت مطالعاتی پس از داوری و تأیید گروه و دانشکده حداکثر 6 ماه پس از مراجعت به معاون پژوهش و فناوری دانشگاه.</w:t>
      </w:r>
    </w:p>
    <w:p w:rsidR="00172405" w:rsidRPr="00F47402" w:rsidRDefault="00172405" w:rsidP="005961E9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rtl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lastRenderedPageBreak/>
        <w:t>چاپ یا پذیرش حداقل یک مقاله در نشریات معتبر با نمایه استنادی بین المللی</w:t>
      </w:r>
      <w:r w:rsidR="005961E9">
        <w:rPr>
          <w:rFonts w:cs="B Nazanin" w:hint="cs"/>
          <w:sz w:val="24"/>
          <w:szCs w:val="24"/>
          <w:rtl/>
          <w:lang w:bidi="fa-IR"/>
        </w:rPr>
        <w:t xml:space="preserve"> مربوط به فعالیت پژوهشی انجام شده در دوره فرصت مطالعاتی</w:t>
      </w:r>
      <w:r w:rsidRPr="00F474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61E9">
        <w:rPr>
          <w:rFonts w:cs="B Nazanin" w:hint="cs"/>
          <w:sz w:val="24"/>
          <w:szCs w:val="24"/>
          <w:rtl/>
          <w:lang w:bidi="fa-IR"/>
        </w:rPr>
        <w:t xml:space="preserve">پس از اتمام دوره </w:t>
      </w:r>
      <w:r w:rsidR="00365A0E" w:rsidRPr="00F47402">
        <w:rPr>
          <w:rFonts w:cs="B Nazanin" w:hint="cs"/>
          <w:sz w:val="24"/>
          <w:szCs w:val="24"/>
          <w:rtl/>
          <w:lang w:bidi="fa-IR"/>
        </w:rPr>
        <w:t>(حداکثر 12 ماه پس از مراجعت)</w:t>
      </w:r>
    </w:p>
    <w:p w:rsidR="00172405" w:rsidRDefault="00172405" w:rsidP="00F47402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sz w:val="24"/>
          <w:szCs w:val="24"/>
          <w:lang w:bidi="fa-IR"/>
        </w:rPr>
      </w:pPr>
      <w:r w:rsidRPr="00F47402">
        <w:rPr>
          <w:rFonts w:cs="B Nazanin" w:hint="cs"/>
          <w:sz w:val="24"/>
          <w:szCs w:val="24"/>
          <w:rtl/>
          <w:lang w:bidi="fa-IR"/>
        </w:rPr>
        <w:t>چاپ حداقل یک مقاله در نشریات معتبر علمی</w:t>
      </w:r>
      <w:r w:rsidR="00F47402">
        <w:rPr>
          <w:rFonts w:cs="B Nazanin" w:hint="cs"/>
          <w:sz w:val="24"/>
          <w:szCs w:val="24"/>
          <w:rtl/>
          <w:lang w:bidi="fa-IR"/>
        </w:rPr>
        <w:t xml:space="preserve"> - </w:t>
      </w:r>
      <w:r w:rsidRPr="00F47402">
        <w:rPr>
          <w:rFonts w:cs="B Nazanin" w:hint="cs"/>
          <w:sz w:val="24"/>
          <w:szCs w:val="24"/>
          <w:rtl/>
          <w:lang w:bidi="fa-IR"/>
        </w:rPr>
        <w:t>پژوهشی داخلی پس از فرصت مطالعاتی داخل کشور توسط عضو هیأت علمی</w:t>
      </w:r>
      <w:r w:rsidR="00365A0E" w:rsidRPr="00F47402">
        <w:rPr>
          <w:rFonts w:cs="B Nazanin" w:hint="cs"/>
          <w:sz w:val="24"/>
          <w:szCs w:val="24"/>
          <w:rtl/>
          <w:lang w:bidi="fa-IR"/>
        </w:rPr>
        <w:t xml:space="preserve"> (حداکثر 12 ماه پس از مراجعت)</w:t>
      </w:r>
    </w:p>
    <w:sectPr w:rsidR="00172405" w:rsidSect="004B74EF">
      <w:headerReference w:type="default" r:id="rId9"/>
      <w:pgSz w:w="11907" w:h="16839" w:code="9"/>
      <w:pgMar w:top="2268" w:right="226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6F" w:rsidRDefault="001D2F6F" w:rsidP="0083739D">
      <w:pPr>
        <w:spacing w:after="0" w:line="240" w:lineRule="auto"/>
      </w:pPr>
      <w:r>
        <w:separator/>
      </w:r>
    </w:p>
  </w:endnote>
  <w:endnote w:type="continuationSeparator" w:id="0">
    <w:p w:rsidR="001D2F6F" w:rsidRDefault="001D2F6F" w:rsidP="0083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6F" w:rsidRDefault="001D2F6F" w:rsidP="0083739D">
      <w:pPr>
        <w:spacing w:after="0" w:line="240" w:lineRule="auto"/>
      </w:pPr>
      <w:r>
        <w:separator/>
      </w:r>
    </w:p>
  </w:footnote>
  <w:footnote w:type="continuationSeparator" w:id="0">
    <w:p w:rsidR="001D2F6F" w:rsidRDefault="001D2F6F" w:rsidP="0083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02" w:rsidRDefault="00F47402" w:rsidP="00F47402">
    <w:pPr>
      <w:pStyle w:val="Header"/>
      <w:jc w:val="center"/>
    </w:pPr>
    <w:r>
      <w:rPr>
        <w:rFonts w:cs="B Nazanin" w:hint="cs"/>
        <w:b/>
        <w:bCs/>
        <w:sz w:val="28"/>
        <w:szCs w:val="28"/>
        <w:rtl/>
        <w:lang w:bidi="fa-IR"/>
      </w:rPr>
      <w:t xml:space="preserve">گردش کار </w:t>
    </w:r>
    <w:r w:rsidRPr="00CD4B79">
      <w:rPr>
        <w:rFonts w:cs="B Nazanin" w:hint="cs"/>
        <w:b/>
        <w:bCs/>
        <w:sz w:val="28"/>
        <w:szCs w:val="28"/>
        <w:rtl/>
        <w:lang w:bidi="fa-IR"/>
      </w:rPr>
      <w:t>دوره فرصت مطالعاتی اعضای هیأت علمی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9A"/>
    <w:multiLevelType w:val="hybridMultilevel"/>
    <w:tmpl w:val="B6B01448"/>
    <w:lvl w:ilvl="0" w:tplc="CDD05C7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1A44"/>
    <w:multiLevelType w:val="hybridMultilevel"/>
    <w:tmpl w:val="C00C2222"/>
    <w:lvl w:ilvl="0" w:tplc="BA18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490C"/>
    <w:multiLevelType w:val="hybridMultilevel"/>
    <w:tmpl w:val="C02CF994"/>
    <w:lvl w:ilvl="0" w:tplc="CB341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3"/>
    <w:rsid w:val="000728BF"/>
    <w:rsid w:val="0008260D"/>
    <w:rsid w:val="000D538C"/>
    <w:rsid w:val="00172405"/>
    <w:rsid w:val="00192A40"/>
    <w:rsid w:val="001D08A2"/>
    <w:rsid w:val="001D2F6F"/>
    <w:rsid w:val="00254F66"/>
    <w:rsid w:val="00326AAD"/>
    <w:rsid w:val="00352EE0"/>
    <w:rsid w:val="00365A0E"/>
    <w:rsid w:val="00384F05"/>
    <w:rsid w:val="00406712"/>
    <w:rsid w:val="004B74EF"/>
    <w:rsid w:val="004D1C5B"/>
    <w:rsid w:val="004E5158"/>
    <w:rsid w:val="004F730A"/>
    <w:rsid w:val="0054242E"/>
    <w:rsid w:val="005961E9"/>
    <w:rsid w:val="006464EB"/>
    <w:rsid w:val="00742ED9"/>
    <w:rsid w:val="007567CE"/>
    <w:rsid w:val="0083739D"/>
    <w:rsid w:val="008C1A0E"/>
    <w:rsid w:val="008F067B"/>
    <w:rsid w:val="0092672D"/>
    <w:rsid w:val="00B7203C"/>
    <w:rsid w:val="00C7473E"/>
    <w:rsid w:val="00CD4B79"/>
    <w:rsid w:val="00CD505D"/>
    <w:rsid w:val="00D73C03"/>
    <w:rsid w:val="00D92081"/>
    <w:rsid w:val="00DD6C2D"/>
    <w:rsid w:val="00DE5F97"/>
    <w:rsid w:val="00E24255"/>
    <w:rsid w:val="00E91682"/>
    <w:rsid w:val="00F47402"/>
    <w:rsid w:val="00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3C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9D"/>
  </w:style>
  <w:style w:type="paragraph" w:styleId="Footer">
    <w:name w:val="footer"/>
    <w:basedOn w:val="Normal"/>
    <w:link w:val="FooterChar"/>
    <w:uiPriority w:val="99"/>
    <w:semiHidden/>
    <w:unhideWhenUsed/>
    <w:rsid w:val="0083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39D"/>
  </w:style>
  <w:style w:type="paragraph" w:styleId="ListParagraph">
    <w:name w:val="List Paragraph"/>
    <w:basedOn w:val="Normal"/>
    <w:uiPriority w:val="34"/>
    <w:qFormat/>
    <w:rsid w:val="0054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3C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9D"/>
  </w:style>
  <w:style w:type="paragraph" w:styleId="Footer">
    <w:name w:val="footer"/>
    <w:basedOn w:val="Normal"/>
    <w:link w:val="FooterChar"/>
    <w:uiPriority w:val="99"/>
    <w:semiHidden/>
    <w:unhideWhenUsed/>
    <w:rsid w:val="0083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39D"/>
  </w:style>
  <w:style w:type="paragraph" w:styleId="ListParagraph">
    <w:name w:val="List Paragraph"/>
    <w:basedOn w:val="Normal"/>
    <w:uiPriority w:val="34"/>
    <w:qFormat/>
    <w:rsid w:val="0054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6F8-74E7-473C-A4A8-4ADCBD0E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Mandegar17</cp:lastModifiedBy>
  <cp:revision>2</cp:revision>
  <dcterms:created xsi:type="dcterms:W3CDTF">2018-12-06T05:21:00Z</dcterms:created>
  <dcterms:modified xsi:type="dcterms:W3CDTF">2018-12-06T05:21:00Z</dcterms:modified>
</cp:coreProperties>
</file>